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9EE9" w14:textId="77777777"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14:paraId="3A6F9EEA" w14:textId="77777777"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p>
    <w:p w14:paraId="3A6F9EEB" w14:textId="1F9AA965"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5D5869">
        <w:rPr>
          <w:sz w:val="24"/>
          <w:szCs w:val="24"/>
        </w:rPr>
        <w:t>July 25</w:t>
      </w:r>
      <w:r w:rsidR="006E3976">
        <w:rPr>
          <w:sz w:val="24"/>
          <w:szCs w:val="24"/>
        </w:rPr>
        <w:t>, 2017</w:t>
      </w:r>
    </w:p>
    <w:p w14:paraId="3A6F9EEC" w14:textId="77777777" w:rsidR="006374A7" w:rsidRPr="002D5942" w:rsidRDefault="006374A7" w:rsidP="00A43A9F">
      <w:pPr>
        <w:jc w:val="left"/>
        <w:rPr>
          <w:sz w:val="24"/>
          <w:szCs w:val="24"/>
        </w:rPr>
      </w:pPr>
    </w:p>
    <w:p w14:paraId="3A6F9EED" w14:textId="77777777" w:rsidR="00A43A9F" w:rsidRPr="00965CEA" w:rsidRDefault="00A43A9F" w:rsidP="00A43A9F">
      <w:pPr>
        <w:jc w:val="left"/>
      </w:pPr>
      <w:r w:rsidRPr="004D63E9">
        <w:rPr>
          <w:u w:val="single"/>
        </w:rPr>
        <w:t>Attendees</w:t>
      </w:r>
      <w:r w:rsidRPr="004D63E9">
        <w:t>:</w:t>
      </w:r>
    </w:p>
    <w:p w14:paraId="3A6F9EEE" w14:textId="3459BE2B" w:rsidR="00311900" w:rsidRPr="00965CEA" w:rsidRDefault="00603D86" w:rsidP="00A43A9F">
      <w:pPr>
        <w:jc w:val="left"/>
      </w:pPr>
      <w:r>
        <w:t>Stan Bryson</w:t>
      </w:r>
      <w:r w:rsidR="00B1226D">
        <w:t>,</w:t>
      </w:r>
      <w:r>
        <w:t xml:space="preserve"> </w:t>
      </w:r>
      <w:r w:rsidR="00245819">
        <w:t xml:space="preserve">Jon Caime, </w:t>
      </w:r>
      <w:r w:rsidR="005D5869">
        <w:t xml:space="preserve">Mayor John Carter, Rusty Denning, </w:t>
      </w:r>
      <w:r w:rsidR="000D3785">
        <w:t xml:space="preserve">Jeff Field, Randy Garrett, </w:t>
      </w:r>
      <w:r w:rsidR="004D63E9">
        <w:t xml:space="preserve">Randy Lis, </w:t>
      </w:r>
      <w:r w:rsidR="005D5869">
        <w:t xml:space="preserve">Amanda Munyan, David O’Shields, Stephen Peters, </w:t>
      </w:r>
      <w:r w:rsidR="00C25B14">
        <w:t xml:space="preserve">Mike Norrick, </w:t>
      </w:r>
      <w:r w:rsidR="000D3785">
        <w:t>David Pitts,</w:t>
      </w:r>
      <w:r w:rsidR="00C25B14">
        <w:t xml:space="preserve"> </w:t>
      </w:r>
      <w:r w:rsidR="005D5869">
        <w:t>Mayor John Stankus, Dale Satterfield</w:t>
      </w:r>
      <w:r w:rsidR="004D63E9">
        <w:t xml:space="preserve">, </w:t>
      </w:r>
      <w:r w:rsidR="009E6667" w:rsidRPr="00965CEA">
        <w:t>John Young</w:t>
      </w:r>
      <w:r w:rsidR="00C25B14">
        <w:t xml:space="preserve">, </w:t>
      </w:r>
      <w:r w:rsidR="004D63E9">
        <w:t xml:space="preserve">Chris Lipp, </w:t>
      </w:r>
      <w:r w:rsidR="00C25B14">
        <w:t>and Collie Lehn</w:t>
      </w:r>
    </w:p>
    <w:p w14:paraId="3A6F9EEF" w14:textId="77777777" w:rsidR="00377013" w:rsidRPr="00965CEA" w:rsidRDefault="00377013" w:rsidP="00A43A9F">
      <w:pPr>
        <w:jc w:val="left"/>
      </w:pPr>
    </w:p>
    <w:p w14:paraId="3A6F9EF0" w14:textId="77777777" w:rsidR="002743C4" w:rsidRPr="00965CEA" w:rsidRDefault="002743C4" w:rsidP="00A43A9F">
      <w:pPr>
        <w:jc w:val="left"/>
      </w:pPr>
      <w:r w:rsidRPr="00965CEA">
        <w:rPr>
          <w:u w:val="single"/>
        </w:rPr>
        <w:t>Guests</w:t>
      </w:r>
      <w:r w:rsidRPr="00965CEA">
        <w:t>:</w:t>
      </w:r>
    </w:p>
    <w:p w14:paraId="3A6F9EF1" w14:textId="11DC79F0" w:rsidR="00311900" w:rsidRPr="00965CEA" w:rsidRDefault="005D5869" w:rsidP="00A43A9F">
      <w:pPr>
        <w:jc w:val="left"/>
      </w:pPr>
      <w:r>
        <w:t>Rodney Smith &amp; Ed Murray</w:t>
      </w:r>
      <w:r w:rsidR="004D63E9">
        <w:t xml:space="preserve"> (</w:t>
      </w:r>
      <w:r>
        <w:t>School Dist. 55</w:t>
      </w:r>
      <w:r w:rsidR="004D63E9">
        <w:t xml:space="preserve">), </w:t>
      </w:r>
      <w:r>
        <w:t>John Lummus</w:t>
      </w:r>
      <w:r w:rsidR="004D63E9">
        <w:t xml:space="preserve"> (Upstate SC Alliance)</w:t>
      </w:r>
    </w:p>
    <w:p w14:paraId="3A6F9EF2" w14:textId="77777777" w:rsidR="00F5508C" w:rsidRPr="00965CEA" w:rsidRDefault="00F5508C" w:rsidP="00A43A9F">
      <w:pPr>
        <w:jc w:val="left"/>
      </w:pPr>
    </w:p>
    <w:p w14:paraId="3A6F9EF3" w14:textId="77777777" w:rsidR="00AF33F2" w:rsidRPr="00965CEA" w:rsidRDefault="00AF33F2" w:rsidP="00A43A9F">
      <w:pPr>
        <w:jc w:val="left"/>
      </w:pPr>
      <w:r w:rsidRPr="00965CEA">
        <w:rPr>
          <w:u w:val="single"/>
        </w:rPr>
        <w:t>Staff</w:t>
      </w:r>
      <w:r w:rsidRPr="00965CEA">
        <w:t>:</w:t>
      </w:r>
    </w:p>
    <w:p w14:paraId="3A6F9EF4" w14:textId="523E96F9" w:rsidR="00AF33F2" w:rsidRPr="00965CEA" w:rsidRDefault="00B1226D" w:rsidP="00A43A9F">
      <w:pPr>
        <w:jc w:val="left"/>
      </w:pPr>
      <w:r>
        <w:t>Jon Coleman,</w:t>
      </w:r>
      <w:r w:rsidR="00566078" w:rsidRPr="00965CEA">
        <w:t xml:space="preserve"> </w:t>
      </w:r>
      <w:r>
        <w:t>Lynn Finley,</w:t>
      </w:r>
      <w:r w:rsidR="00566078" w:rsidRPr="00965CEA">
        <w:t xml:space="preserve"> Sandy Cruickshanks</w:t>
      </w:r>
    </w:p>
    <w:p w14:paraId="3A6F9EF5" w14:textId="77777777" w:rsidR="00C322E6" w:rsidRPr="00965CEA" w:rsidRDefault="00C322E6" w:rsidP="00A43A9F">
      <w:pPr>
        <w:jc w:val="left"/>
      </w:pPr>
    </w:p>
    <w:p w14:paraId="3A6F9EF6" w14:textId="77777777" w:rsidR="006F2623" w:rsidRPr="00965CEA" w:rsidRDefault="006F2623" w:rsidP="006F2623">
      <w:pPr>
        <w:jc w:val="left"/>
      </w:pPr>
      <w:r w:rsidRPr="00CC2B16">
        <w:rPr>
          <w:u w:val="single"/>
        </w:rPr>
        <w:t>Press</w:t>
      </w:r>
      <w:r w:rsidRPr="00CC2B16">
        <w:t>:</w:t>
      </w:r>
    </w:p>
    <w:p w14:paraId="3A6F9EF7" w14:textId="1BEF8920" w:rsidR="00782994" w:rsidRPr="00965CEA" w:rsidRDefault="00245819" w:rsidP="006F2623">
      <w:pPr>
        <w:jc w:val="left"/>
      </w:pPr>
      <w:r>
        <w:t>Billy Dunlap</w:t>
      </w:r>
      <w:r w:rsidR="00C02228">
        <w:t xml:space="preserve"> (goLaurens.com</w:t>
      </w:r>
      <w:r w:rsidR="00603D86">
        <w:t>)</w:t>
      </w:r>
      <w:r w:rsidR="004D63E9">
        <w:t xml:space="preserve">, </w:t>
      </w:r>
      <w:r w:rsidR="005D5869">
        <w:t>Emil Finley</w:t>
      </w:r>
      <w:r w:rsidR="004D63E9">
        <w:t xml:space="preserve"> (WLBG)</w:t>
      </w:r>
      <w:r w:rsidR="005D5869">
        <w:t>, Vic MacDonald (Chronicle)</w:t>
      </w:r>
    </w:p>
    <w:p w14:paraId="3A6F9EF8" w14:textId="77777777" w:rsidR="000C3D91" w:rsidRPr="00965CEA" w:rsidRDefault="000C3D91" w:rsidP="0020577E">
      <w:pPr>
        <w:jc w:val="left"/>
        <w:rPr>
          <w:i/>
        </w:rPr>
      </w:pPr>
    </w:p>
    <w:p w14:paraId="3A6F9EF9" w14:textId="0226FAD3" w:rsidR="00E72201" w:rsidRPr="00965CEA" w:rsidRDefault="00E72201" w:rsidP="00E72201">
      <w:pPr>
        <w:jc w:val="left"/>
      </w:pPr>
      <w:r w:rsidRPr="00965CEA">
        <w:t xml:space="preserve">Chairman </w:t>
      </w:r>
      <w:r w:rsidR="00C25B14">
        <w:t>Field</w:t>
      </w:r>
      <w:r w:rsidRPr="00965CEA">
        <w:t xml:space="preserve"> called the meeting to order at </w:t>
      </w:r>
      <w:r w:rsidR="005D5869">
        <w:t>11:58</w:t>
      </w:r>
      <w:r w:rsidR="0097095F" w:rsidRPr="00965CEA">
        <w:t xml:space="preserve"> </w:t>
      </w:r>
      <w:r w:rsidR="00EC6129" w:rsidRPr="00965CEA">
        <w:t>and gave the invocation.</w:t>
      </w:r>
      <w:r w:rsidR="00A529F3" w:rsidRPr="00965CEA">
        <w:t xml:space="preserve"> </w:t>
      </w:r>
      <w:r w:rsidR="003F4B99" w:rsidRPr="00965CEA">
        <w:t xml:space="preserve"> </w:t>
      </w:r>
    </w:p>
    <w:p w14:paraId="3A6F9EFA" w14:textId="77777777" w:rsidR="00E72201" w:rsidRPr="00965CEA" w:rsidRDefault="00E72201" w:rsidP="00ED73DD">
      <w:pPr>
        <w:jc w:val="left"/>
      </w:pPr>
    </w:p>
    <w:p w14:paraId="3A6F9EFB" w14:textId="77777777" w:rsidR="00776ED6" w:rsidRPr="00965CEA" w:rsidRDefault="00776ED6" w:rsidP="00A43A9F">
      <w:pPr>
        <w:jc w:val="left"/>
        <w:rPr>
          <w:i/>
          <w:u w:val="single"/>
        </w:rPr>
      </w:pPr>
      <w:r w:rsidRPr="00F0534A">
        <w:rPr>
          <w:i/>
          <w:u w:val="single"/>
        </w:rPr>
        <w:t>Minutes and Financials</w:t>
      </w:r>
    </w:p>
    <w:p w14:paraId="5797F70C" w14:textId="57D33C79" w:rsidR="00F0534A" w:rsidRPr="00965CEA" w:rsidRDefault="00F0534A" w:rsidP="00F0534A">
      <w:pPr>
        <w:jc w:val="left"/>
      </w:pPr>
      <w:r>
        <w:t xml:space="preserve">Chairman </w:t>
      </w:r>
      <w:r w:rsidR="00C25B14">
        <w:t>Field</w:t>
      </w:r>
      <w:r>
        <w:t xml:space="preserve"> </w:t>
      </w:r>
      <w:r w:rsidRPr="00965CEA">
        <w:t xml:space="preserve">asked the Board for a motion to approve the meeting’s agenda.  </w:t>
      </w:r>
      <w:r w:rsidR="005D5869">
        <w:t>Randy Garrett</w:t>
      </w:r>
      <w:r w:rsidRPr="00965CEA">
        <w:t xml:space="preserve"> made the motion to approve and </w:t>
      </w:r>
      <w:r w:rsidR="005D5869">
        <w:t>Stan Bryson</w:t>
      </w:r>
      <w:r w:rsidRPr="00965CEA">
        <w:t xml:space="preserve"> seconded the motion.  The Board unanimously approved the agenda.</w:t>
      </w:r>
    </w:p>
    <w:p w14:paraId="7BED5FEC" w14:textId="77777777" w:rsidR="00F0534A" w:rsidRPr="00965CEA" w:rsidRDefault="00F0534A" w:rsidP="00F0534A">
      <w:pPr>
        <w:jc w:val="left"/>
      </w:pPr>
    </w:p>
    <w:p w14:paraId="5C85D565" w14:textId="3F993E40" w:rsidR="00F0534A" w:rsidRDefault="00F0534A" w:rsidP="00F0534A">
      <w:pPr>
        <w:jc w:val="left"/>
      </w:pPr>
      <w:r w:rsidRPr="00965CEA">
        <w:t xml:space="preserve">Chairman </w:t>
      </w:r>
      <w:r w:rsidR="00C25B14">
        <w:t>Field</w:t>
      </w:r>
      <w:r w:rsidRPr="00965CEA">
        <w:t xml:space="preserve"> then asked the Board for a motion to approve the minutes from the </w:t>
      </w:r>
      <w:r w:rsidR="005D5869">
        <w:t>5</w:t>
      </w:r>
      <w:r w:rsidR="004D63E9">
        <w:t>/</w:t>
      </w:r>
      <w:r w:rsidR="005D5869">
        <w:t>16</w:t>
      </w:r>
      <w:r w:rsidR="004D63E9">
        <w:t>/17</w:t>
      </w:r>
      <w:r w:rsidRPr="00965CEA">
        <w:t xml:space="preserve"> meeting.  </w:t>
      </w:r>
      <w:r w:rsidR="004D63E9">
        <w:t>Stan Bryson</w:t>
      </w:r>
      <w:r w:rsidR="000D3785">
        <w:t xml:space="preserve"> </w:t>
      </w:r>
      <w:r w:rsidRPr="00965CEA">
        <w:t xml:space="preserve">made the motion to approve the minutes as presented and </w:t>
      </w:r>
      <w:r w:rsidR="005D5869">
        <w:t>Mayor John Carter</w:t>
      </w:r>
      <w:r w:rsidR="000D3785" w:rsidRPr="00965CEA">
        <w:t xml:space="preserve"> </w:t>
      </w:r>
      <w:r w:rsidRPr="00965CEA">
        <w:t>seconded the motion.  The Board unanimously approved the minutes.</w:t>
      </w:r>
    </w:p>
    <w:p w14:paraId="424D72F2" w14:textId="77777777" w:rsidR="00F0534A" w:rsidRPr="00965CEA" w:rsidRDefault="00F0534A" w:rsidP="00F0534A">
      <w:pPr>
        <w:jc w:val="left"/>
      </w:pPr>
    </w:p>
    <w:p w14:paraId="36200C1D" w14:textId="7641568D" w:rsidR="00F0534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5D5869">
        <w:t>May</w:t>
      </w:r>
      <w:r w:rsidR="004D63E9">
        <w:t xml:space="preserve"> and </w:t>
      </w:r>
      <w:r w:rsidR="005D5869">
        <w:t>June</w:t>
      </w:r>
      <w:r w:rsidR="00C25B14">
        <w:t xml:space="preserve"> 2017</w:t>
      </w:r>
      <w:r w:rsidR="008B0525" w:rsidRPr="00965CEA">
        <w:t>.</w:t>
      </w:r>
      <w:r w:rsidR="009D5485" w:rsidRPr="00965CEA">
        <w:t xml:space="preserve"> </w:t>
      </w:r>
      <w:r w:rsidR="008B0525" w:rsidRPr="00965CEA">
        <w:t xml:space="preserve"> </w:t>
      </w:r>
      <w:r w:rsidR="000D3785">
        <w:t>T</w:t>
      </w:r>
      <w:r w:rsidR="00FC15FC">
        <w:t xml:space="preserve">he </w:t>
      </w:r>
      <w:r w:rsidR="005C6F90" w:rsidRPr="00965CEA">
        <w:t>financials were accepted as information</w:t>
      </w:r>
      <w:r w:rsidR="00900A6C" w:rsidRPr="00965CEA">
        <w:t xml:space="preserve"> only</w:t>
      </w:r>
      <w:r w:rsidR="005C6F90" w:rsidRPr="00965CEA">
        <w:t>.</w:t>
      </w:r>
      <w:r w:rsidR="00C06C3E" w:rsidRPr="00965CEA">
        <w:t xml:space="preserve">  </w:t>
      </w:r>
    </w:p>
    <w:p w14:paraId="2FA4F573" w14:textId="77777777" w:rsidR="00870BA8" w:rsidRDefault="00870BA8" w:rsidP="005C6F90">
      <w:pPr>
        <w:jc w:val="left"/>
      </w:pPr>
    </w:p>
    <w:p w14:paraId="205FE805" w14:textId="7BBF5002" w:rsidR="004630D1" w:rsidRPr="00B37101" w:rsidRDefault="004630D1" w:rsidP="004630D1">
      <w:pPr>
        <w:jc w:val="left"/>
        <w:rPr>
          <w:i/>
          <w:u w:val="single"/>
        </w:rPr>
      </w:pPr>
      <w:r w:rsidRPr="00B37101">
        <w:rPr>
          <w:i/>
          <w:u w:val="single"/>
        </w:rPr>
        <w:t xml:space="preserve">2016 Annual Audit – </w:t>
      </w:r>
      <w:r w:rsidR="00B37101" w:rsidRPr="00B37101">
        <w:rPr>
          <w:i/>
          <w:u w:val="single"/>
        </w:rPr>
        <w:t>Matt Phillips, McKinley Cooper</w:t>
      </w:r>
    </w:p>
    <w:p w14:paraId="1A553414" w14:textId="04BB5AEB" w:rsidR="00B37101" w:rsidRPr="00753857" w:rsidRDefault="00B37101" w:rsidP="00B37101">
      <w:pPr>
        <w:jc w:val="left"/>
        <w:rPr>
          <w:sz w:val="24"/>
          <w:szCs w:val="24"/>
        </w:rPr>
      </w:pPr>
      <w:r>
        <w:rPr>
          <w:sz w:val="24"/>
          <w:szCs w:val="24"/>
        </w:rPr>
        <w:t>Matt Phillips</w:t>
      </w:r>
      <w:r w:rsidRPr="007425F6">
        <w:rPr>
          <w:sz w:val="24"/>
          <w:szCs w:val="24"/>
        </w:rPr>
        <w:t xml:space="preserve"> provided a </w:t>
      </w:r>
      <w:r>
        <w:rPr>
          <w:sz w:val="24"/>
          <w:szCs w:val="24"/>
        </w:rPr>
        <w:t xml:space="preserve">detailed </w:t>
      </w:r>
      <w:r w:rsidRPr="007425F6">
        <w:rPr>
          <w:sz w:val="24"/>
          <w:szCs w:val="24"/>
        </w:rPr>
        <w:t>review of the 201</w:t>
      </w:r>
      <w:r>
        <w:rPr>
          <w:sz w:val="24"/>
          <w:szCs w:val="24"/>
        </w:rPr>
        <w:t>6</w:t>
      </w:r>
      <w:r w:rsidRPr="007425F6">
        <w:rPr>
          <w:sz w:val="24"/>
          <w:szCs w:val="24"/>
        </w:rPr>
        <w:t xml:space="preserve"> audit results.  </w:t>
      </w:r>
      <w:r>
        <w:rPr>
          <w:sz w:val="24"/>
          <w:szCs w:val="24"/>
        </w:rPr>
        <w:t>He reported that the LCDC was in great financial position at the end of 2016 and no major findings were reported.</w:t>
      </w:r>
    </w:p>
    <w:p w14:paraId="756D4519" w14:textId="7C2AB759" w:rsidR="00B37101" w:rsidRDefault="00B37101" w:rsidP="004630D1">
      <w:pPr>
        <w:jc w:val="left"/>
      </w:pPr>
    </w:p>
    <w:p w14:paraId="4908E8B1" w14:textId="66203EEB" w:rsidR="00B37101" w:rsidRDefault="00B37101" w:rsidP="00B37101">
      <w:pPr>
        <w:jc w:val="left"/>
        <w:rPr>
          <w:i/>
          <w:u w:val="single"/>
        </w:rPr>
      </w:pPr>
      <w:r>
        <w:rPr>
          <w:i/>
          <w:u w:val="single"/>
        </w:rPr>
        <w:t>Bylaw Update</w:t>
      </w:r>
      <w:r w:rsidRPr="00B37101">
        <w:rPr>
          <w:i/>
          <w:u w:val="single"/>
        </w:rPr>
        <w:t xml:space="preserve"> – </w:t>
      </w:r>
      <w:r>
        <w:rPr>
          <w:i/>
          <w:u w:val="single"/>
        </w:rPr>
        <w:t>Jeff Field</w:t>
      </w:r>
    </w:p>
    <w:p w14:paraId="6F5C693B" w14:textId="72A443DF" w:rsidR="00B13075" w:rsidRDefault="001212B9" w:rsidP="001212B9">
      <w:pPr>
        <w:jc w:val="left"/>
      </w:pPr>
      <w:r>
        <w:t xml:space="preserve">Chairman Field presented </w:t>
      </w:r>
      <w:r w:rsidR="000C7A8A">
        <w:t>two</w:t>
      </w:r>
      <w:r>
        <w:t xml:space="preserve"> bylaw </w:t>
      </w:r>
      <w:r w:rsidR="000C7A8A">
        <w:t>updates. The LCDC was incorporated as a not for profit public b</w:t>
      </w:r>
      <w:r w:rsidR="0025506B">
        <w:t>enefit corporation and as such</w:t>
      </w:r>
      <w:r w:rsidR="000C7A8A">
        <w:t xml:space="preserve"> board make up should always represent on a majority bases the public </w:t>
      </w:r>
      <w:r w:rsidR="00B13075">
        <w:t>enti</w:t>
      </w:r>
      <w:r w:rsidR="000C7A8A">
        <w:t>ties tha</w:t>
      </w:r>
      <w:r w:rsidR="0025506B">
        <w:t>t we are here to serve.  An</w:t>
      </w:r>
      <w:r w:rsidR="000C7A8A">
        <w:t xml:space="preserve"> item</w:t>
      </w:r>
      <w:r w:rsidR="0025506B">
        <w:t xml:space="preserve"> of clarification</w:t>
      </w:r>
      <w:r w:rsidR="000C7A8A">
        <w:t xml:space="preserve"> </w:t>
      </w:r>
      <w:r w:rsidR="0065134C">
        <w:t xml:space="preserve">presented </w:t>
      </w:r>
      <w:r w:rsidR="000C7A8A">
        <w:t xml:space="preserve">to add under </w:t>
      </w:r>
      <w:r w:rsidR="00B13075">
        <w:t xml:space="preserve">Article II, </w:t>
      </w:r>
      <w:r w:rsidR="000C7A8A">
        <w:t>section 2</w:t>
      </w:r>
      <w:r w:rsidR="00B13075">
        <w:t>, A</w:t>
      </w:r>
      <w:r w:rsidR="0025506B">
        <w:t>,</w:t>
      </w:r>
      <w:r w:rsidR="00B13075">
        <w:t xml:space="preserve"> specifies makeup of board seats</w:t>
      </w:r>
      <w:r w:rsidR="000C7A8A">
        <w:t xml:space="preserve">.  </w:t>
      </w:r>
      <w:r w:rsidR="00B13075">
        <w:t xml:space="preserve">A second update </w:t>
      </w:r>
      <w:r w:rsidR="0065134C">
        <w:t xml:space="preserve">presented </w:t>
      </w:r>
      <w:r w:rsidR="00B13075">
        <w:t>is under Article I, section 1, Registered Office. This was updated from the Chamber of Commerce to the Corporations’ facilities.</w:t>
      </w:r>
      <w:r w:rsidR="0025506B" w:rsidRPr="0025506B">
        <w:t xml:space="preserve"> </w:t>
      </w:r>
      <w:r w:rsidR="0025506B">
        <w:t xml:space="preserve">Chairman Field </w:t>
      </w:r>
      <w:r w:rsidR="0025506B" w:rsidRPr="00965CEA">
        <w:t xml:space="preserve">asked the Board for a motion to approve the </w:t>
      </w:r>
      <w:r w:rsidR="0025506B">
        <w:t>proposed bylaw updates</w:t>
      </w:r>
      <w:r w:rsidR="0025506B" w:rsidRPr="00965CEA">
        <w:t xml:space="preserve">.  </w:t>
      </w:r>
      <w:r w:rsidR="0025506B">
        <w:t>Stan Bryson</w:t>
      </w:r>
      <w:r w:rsidR="0025506B" w:rsidRPr="00965CEA">
        <w:t xml:space="preserve"> made the motion to approve and </w:t>
      </w:r>
      <w:r w:rsidR="0025506B">
        <w:t>Randy Garrett</w:t>
      </w:r>
      <w:r w:rsidR="0025506B" w:rsidRPr="00965CEA">
        <w:t xml:space="preserve"> seconded the motion.  </w:t>
      </w:r>
      <w:r w:rsidR="0025506B">
        <w:t>After brief discussion, the Board unanimously approved the recommended bylaw updates.</w:t>
      </w:r>
    </w:p>
    <w:p w14:paraId="2DE9E3CB" w14:textId="77777777" w:rsidR="00B13075" w:rsidRDefault="00B13075" w:rsidP="001212B9">
      <w:pPr>
        <w:jc w:val="left"/>
      </w:pPr>
    </w:p>
    <w:p w14:paraId="3A6F9F03" w14:textId="6086128E" w:rsidR="00AF1D5B" w:rsidRPr="00965CEA" w:rsidRDefault="00F42984" w:rsidP="00AF1D5B">
      <w:pPr>
        <w:jc w:val="left"/>
      </w:pPr>
      <w:r w:rsidRPr="00B37101">
        <w:rPr>
          <w:i/>
          <w:u w:val="single"/>
        </w:rPr>
        <w:t>Executive Director’s Report</w:t>
      </w:r>
      <w:r w:rsidR="00AF1D5B" w:rsidRPr="00B37101">
        <w:rPr>
          <w:i/>
          <w:u w:val="single"/>
        </w:rPr>
        <w:t xml:space="preserve"> – </w:t>
      </w:r>
      <w:r w:rsidR="00B1226D" w:rsidRPr="00B37101">
        <w:rPr>
          <w:i/>
          <w:u w:val="single"/>
        </w:rPr>
        <w:t>Jon</w:t>
      </w:r>
      <w:r w:rsidR="0049513E" w:rsidRPr="00B37101">
        <w:rPr>
          <w:i/>
          <w:u w:val="single"/>
        </w:rPr>
        <w:t>athan</w:t>
      </w:r>
      <w:r w:rsidR="00B1226D" w:rsidRPr="00B37101">
        <w:rPr>
          <w:i/>
          <w:u w:val="single"/>
        </w:rPr>
        <w:t xml:space="preserve"> Coleman</w:t>
      </w:r>
    </w:p>
    <w:p w14:paraId="73F51154" w14:textId="64E29F95" w:rsidR="00445441" w:rsidRDefault="004C0106" w:rsidP="00F41475">
      <w:pPr>
        <w:pStyle w:val="ListParagraph"/>
        <w:numPr>
          <w:ilvl w:val="0"/>
          <w:numId w:val="40"/>
        </w:numPr>
        <w:jc w:val="left"/>
      </w:pPr>
      <w:r>
        <w:t>Becca Sturgeon submitted her resignation from LCDC and her last day was July 14</w:t>
      </w:r>
    </w:p>
    <w:p w14:paraId="65110E90" w14:textId="6CC6F716" w:rsidR="004C0106" w:rsidRDefault="003929DF" w:rsidP="00F41475">
      <w:pPr>
        <w:pStyle w:val="ListParagraph"/>
        <w:numPr>
          <w:ilvl w:val="0"/>
          <w:numId w:val="40"/>
        </w:numPr>
        <w:jc w:val="left"/>
      </w:pPr>
      <w:r>
        <w:t xml:space="preserve">Activity Update:  YTD – 37 formal requests for information.  </w:t>
      </w:r>
      <w:r w:rsidR="009D1FB7">
        <w:t xml:space="preserve">Recent announcements include GE taking the Clinton spec building and Birds Eye Energy solar farm in Joanna.  This puts the capital </w:t>
      </w:r>
      <w:r w:rsidR="009D1FB7">
        <w:lastRenderedPageBreak/>
        <w:t>investment YTD $125.5 million and 122 jobs.  This invest</w:t>
      </w:r>
      <w:r w:rsidR="0065134C">
        <w:t>ment</w:t>
      </w:r>
      <w:r w:rsidR="009D1FB7">
        <w:t xml:space="preserve"> now exceeds the total from 2016 which was $114.1 million.</w:t>
      </w:r>
    </w:p>
    <w:p w14:paraId="34F43B9B" w14:textId="0F44EA5A" w:rsidR="009D1FB7" w:rsidRDefault="0065134C" w:rsidP="00F41475">
      <w:pPr>
        <w:pStyle w:val="ListParagraph"/>
        <w:numPr>
          <w:ilvl w:val="0"/>
          <w:numId w:val="40"/>
        </w:numPr>
        <w:jc w:val="left"/>
      </w:pPr>
      <w:r>
        <w:t>Have been made aware</w:t>
      </w:r>
      <w:r w:rsidR="009D1FB7">
        <w:t xml:space="preserve"> that Fisher Barton in Fountain Inn has announced their closure by year end. They currently have approximately 100 employees.  LCDC will partner with the company and SCWorks in providing resources to displaced employees and job fair opportunities.  There are manufacturing companies in Laurens County with job openings which are interested in these Fisher Barton employees. </w:t>
      </w:r>
    </w:p>
    <w:p w14:paraId="63D2D689" w14:textId="184BFFBE" w:rsidR="009D1FB7" w:rsidRDefault="009D1FB7" w:rsidP="00F41475">
      <w:pPr>
        <w:pStyle w:val="ListParagraph"/>
        <w:numPr>
          <w:ilvl w:val="0"/>
          <w:numId w:val="40"/>
        </w:numPr>
        <w:jc w:val="left"/>
      </w:pPr>
      <w:r>
        <w:t>Production has begun on the</w:t>
      </w:r>
      <w:r w:rsidR="00C40D3B">
        <w:t xml:space="preserve"> workforce development video.  Have a</w:t>
      </w:r>
      <w:r>
        <w:t>rranged two full days of filming at 4 different Laurens County companies.  (CCL Label, CeramTec, Michelin Proving Grounds, and</w:t>
      </w:r>
      <w:r w:rsidR="00B954FC">
        <w:t xml:space="preserve"> ZF) </w:t>
      </w:r>
      <w:r>
        <w:t>When school resumes, high school students will also be interviewed on camera to integrate into the video.  The complete video should be ready before year end.</w:t>
      </w:r>
    </w:p>
    <w:p w14:paraId="21BC0F1B" w14:textId="68CEAB06" w:rsidR="00DD276A" w:rsidRDefault="00DD276A" w:rsidP="00F41475">
      <w:pPr>
        <w:pStyle w:val="ListParagraph"/>
        <w:numPr>
          <w:ilvl w:val="0"/>
          <w:numId w:val="40"/>
        </w:numPr>
        <w:jc w:val="left"/>
      </w:pPr>
      <w:r>
        <w:t>Molly Spearman, SC State Superintendent of Education, visited and toured Mogul SC and ZF</w:t>
      </w:r>
      <w:r w:rsidR="00C40D3B">
        <w:t xml:space="preserve"> Transmissions</w:t>
      </w:r>
      <w:r>
        <w:t xml:space="preserve"> in late July </w:t>
      </w:r>
      <w:r w:rsidR="00D43BC3">
        <w:t>during a visit to the Upstate.</w:t>
      </w:r>
    </w:p>
    <w:p w14:paraId="51783013" w14:textId="4B47765D" w:rsidR="00D43BC3" w:rsidRPr="00D43BC3" w:rsidRDefault="00D43BC3" w:rsidP="00D43BC3">
      <w:pPr>
        <w:pStyle w:val="ListParagraph"/>
        <w:numPr>
          <w:ilvl w:val="0"/>
          <w:numId w:val="40"/>
        </w:numPr>
        <w:jc w:val="left"/>
        <w:rPr>
          <w:i/>
        </w:rPr>
      </w:pPr>
      <w:r>
        <w:t xml:space="preserve">Included in </w:t>
      </w:r>
      <w:r w:rsidR="00C40D3B">
        <w:t xml:space="preserve">the </w:t>
      </w:r>
      <w:r>
        <w:t xml:space="preserve">packet is an article </w:t>
      </w:r>
      <w:r w:rsidR="00C40D3B">
        <w:t xml:space="preserve">featuring ZF </w:t>
      </w:r>
      <w:r>
        <w:t xml:space="preserve">from the Laurens County feature in the recently released </w:t>
      </w:r>
      <w:r w:rsidRPr="00D43BC3">
        <w:rPr>
          <w:i/>
        </w:rPr>
        <w:t xml:space="preserve">State of the Upstate Greenville Business Magazine. </w:t>
      </w:r>
    </w:p>
    <w:p w14:paraId="720B0B20" w14:textId="0B87DB72" w:rsidR="00D43BC3" w:rsidRPr="00D43BC3" w:rsidRDefault="00D43BC3" w:rsidP="00D43BC3">
      <w:pPr>
        <w:pStyle w:val="ListParagraph"/>
        <w:numPr>
          <w:ilvl w:val="0"/>
          <w:numId w:val="40"/>
        </w:numPr>
        <w:jc w:val="left"/>
        <w:rPr>
          <w:i/>
        </w:rPr>
      </w:pPr>
      <w:r>
        <w:t xml:space="preserve">In partnership with the Upstate SC Alliance, the LCDC will be participating in a visit with site selector consultants in Chicago, Economix </w:t>
      </w:r>
      <w:r w:rsidR="004A3303">
        <w:t>C</w:t>
      </w:r>
      <w:r>
        <w:t xml:space="preserve">onsultant </w:t>
      </w:r>
      <w:r w:rsidR="004A3303">
        <w:t>F</w:t>
      </w:r>
      <w:r>
        <w:t>orum in December and a marketing mission</w:t>
      </w:r>
      <w:r w:rsidR="00C40D3B">
        <w:t xml:space="preserve"> to Europe</w:t>
      </w:r>
      <w:r>
        <w:t xml:space="preserve"> in November.  </w:t>
      </w:r>
    </w:p>
    <w:p w14:paraId="111737F5" w14:textId="77777777" w:rsidR="00425557" w:rsidRDefault="00425557" w:rsidP="00425557">
      <w:pPr>
        <w:pStyle w:val="ListParagraph"/>
        <w:jc w:val="left"/>
      </w:pPr>
    </w:p>
    <w:p w14:paraId="6F51A910" w14:textId="6DAEC98F" w:rsidR="00425557" w:rsidRPr="00425557" w:rsidRDefault="00C25B14" w:rsidP="00425557">
      <w:pPr>
        <w:jc w:val="left"/>
        <w:rPr>
          <w:i/>
          <w:u w:val="single"/>
        </w:rPr>
      </w:pPr>
      <w:r>
        <w:rPr>
          <w:i/>
          <w:u w:val="single"/>
        </w:rPr>
        <w:t>Business &amp; Education Partnership</w:t>
      </w:r>
      <w:r w:rsidR="00D53695">
        <w:rPr>
          <w:i/>
          <w:u w:val="single"/>
        </w:rPr>
        <w:t xml:space="preserve"> – </w:t>
      </w:r>
      <w:r>
        <w:rPr>
          <w:i/>
          <w:u w:val="single"/>
        </w:rPr>
        <w:t>Lynn Finley</w:t>
      </w:r>
    </w:p>
    <w:p w14:paraId="44882386" w14:textId="1B6DB189" w:rsidR="00D53695" w:rsidRDefault="004A3303" w:rsidP="004A3303">
      <w:pPr>
        <w:jc w:val="left"/>
      </w:pPr>
      <w:r>
        <w:t xml:space="preserve">It is encouraging to see the partnership team continue to build in interest and support from industry leaders.  The last meeting was hosted by ZF in June and was attended by the industry leaders to get organized as a group </w:t>
      </w:r>
      <w:r w:rsidR="00C40D3B">
        <w:t xml:space="preserve">and </w:t>
      </w:r>
      <w:r>
        <w:t>to vote on the mission/vision and to discuss what they see as their urgent workforce needs.  Approximately 10 companies</w:t>
      </w:r>
      <w:r w:rsidR="001924BB">
        <w:t xml:space="preserve"> were represented </w:t>
      </w:r>
      <w:r w:rsidR="00C40D3B">
        <w:t>by</w:t>
      </w:r>
      <w:r w:rsidR="001924BB">
        <w:t xml:space="preserve"> 25 people</w:t>
      </w:r>
      <w:r w:rsidR="00C40D3B">
        <w:t xml:space="preserve"> and collectively</w:t>
      </w:r>
      <w:r w:rsidR="00E61CB3">
        <w:t xml:space="preserve"> employ</w:t>
      </w:r>
      <w:r w:rsidR="001924BB">
        <w:t xml:space="preserve"> just over 5,000 </w:t>
      </w:r>
      <w:r w:rsidR="00B954FC">
        <w:t>people</w:t>
      </w:r>
      <w:r w:rsidR="001924BB">
        <w:t xml:space="preserve"> in Laurens County.  Ideas and goals were suggested by </w:t>
      </w:r>
      <w:r w:rsidR="00C40D3B">
        <w:t xml:space="preserve">the </w:t>
      </w:r>
      <w:r w:rsidR="001924BB">
        <w:t xml:space="preserve">team and </w:t>
      </w:r>
      <w:r w:rsidR="00C40D3B">
        <w:t>agreed</w:t>
      </w:r>
      <w:bookmarkStart w:id="0" w:name="_GoBack"/>
      <w:bookmarkEnd w:id="0"/>
      <w:r w:rsidR="001924BB">
        <w:t xml:space="preserve"> to come back together in September to decided what to work toward on how to get there. </w:t>
      </w:r>
    </w:p>
    <w:p w14:paraId="7406954A" w14:textId="77777777" w:rsidR="001924BB" w:rsidRDefault="001924BB" w:rsidP="004A3303">
      <w:pPr>
        <w:jc w:val="left"/>
      </w:pPr>
    </w:p>
    <w:p w14:paraId="12054D64" w14:textId="50275701" w:rsidR="00425557" w:rsidRPr="00915743" w:rsidRDefault="00B37101" w:rsidP="00425557">
      <w:pPr>
        <w:jc w:val="left"/>
        <w:rPr>
          <w:i/>
          <w:u w:val="single"/>
        </w:rPr>
      </w:pPr>
      <w:r>
        <w:rPr>
          <w:i/>
          <w:u w:val="single"/>
        </w:rPr>
        <w:t>Laurens District 55 Presentation</w:t>
      </w:r>
      <w:r w:rsidR="00425557" w:rsidRPr="00915743">
        <w:rPr>
          <w:i/>
          <w:u w:val="single"/>
        </w:rPr>
        <w:t xml:space="preserve"> –</w:t>
      </w:r>
      <w:r w:rsidR="00D53695">
        <w:rPr>
          <w:i/>
          <w:u w:val="single"/>
        </w:rPr>
        <w:t xml:space="preserve"> </w:t>
      </w:r>
      <w:r>
        <w:rPr>
          <w:i/>
          <w:u w:val="single"/>
        </w:rPr>
        <w:t>Dr. Stephen Peters</w:t>
      </w:r>
    </w:p>
    <w:p w14:paraId="106BA589" w14:textId="13F15BCF" w:rsidR="00547072" w:rsidRDefault="00B954FC" w:rsidP="0017492F">
      <w:pPr>
        <w:jc w:val="left"/>
      </w:pPr>
      <w:r>
        <w:t>Dr. Peters began by covering accomplishments of the schoo</w:t>
      </w:r>
      <w:r w:rsidR="00547072">
        <w:t>l distri</w:t>
      </w:r>
      <w:r w:rsidR="00B04F62">
        <w:t>ct over the past year,</w:t>
      </w:r>
      <w:r w:rsidR="00547072">
        <w:t xml:space="preserve"> specifically the impressive gains in kindergarten reading scores at Ford Elementary School and that all but one school had gains in reading, language usage, and math.  </w:t>
      </w:r>
      <w:r w:rsidR="00480DE0">
        <w:t xml:space="preserve">As educators, they are tasked with training students to be the next workforce and for jobs that may not even be invented yet.  </w:t>
      </w:r>
      <w:r w:rsidR="00B04F62">
        <w:t>Dr. Peters</w:t>
      </w:r>
      <w:r w:rsidR="00DC4D62">
        <w:t xml:space="preserve"> and staff </w:t>
      </w:r>
      <w:r w:rsidR="00B04F62">
        <w:t>are</w:t>
      </w:r>
      <w:r w:rsidR="00DC4D62">
        <w:t xml:space="preserve"> </w:t>
      </w:r>
      <w:r w:rsidR="00480DE0">
        <w:t xml:space="preserve">committed </w:t>
      </w:r>
      <w:r w:rsidR="00B04F62">
        <w:t>to</w:t>
      </w:r>
      <w:r w:rsidR="00DC4D62">
        <w:t xml:space="preserve"> </w:t>
      </w:r>
      <w:r w:rsidR="00480DE0">
        <w:t>creating the</w:t>
      </w:r>
      <w:r w:rsidR="00DC4D62">
        <w:t xml:space="preserve"> best </w:t>
      </w:r>
      <w:r w:rsidR="00480DE0">
        <w:t xml:space="preserve">scenario they can for Laurens 55.  The goal of making District 55 child-centric is still a focus along with key initiatives of no </w:t>
      </w:r>
      <w:r w:rsidR="00B04F62">
        <w:t>child</w:t>
      </w:r>
      <w:r w:rsidR="00480DE0">
        <w:t xml:space="preserve"> left out and the literacy program of 30 for 30.  Dr. Peters stated that as a district, they don’t want to be just good or average but to be great which will only put Laurens County in a better position to bring new people and growth.  Dr. Peters also covered highlights of the planned bond referendum on September</w:t>
      </w:r>
      <w:r w:rsidR="00E714C1">
        <w:t xml:space="preserve"> 5 and a community advisory taskforce </w:t>
      </w:r>
      <w:r w:rsidR="00B04F62">
        <w:t xml:space="preserve">that </w:t>
      </w:r>
      <w:r w:rsidR="00E714C1">
        <w:t>was created.</w:t>
      </w:r>
    </w:p>
    <w:p w14:paraId="47495628" w14:textId="4830BA66" w:rsidR="00080DD3" w:rsidRDefault="00547072" w:rsidP="0017492F">
      <w:pPr>
        <w:jc w:val="left"/>
      </w:pPr>
      <w:r>
        <w:t xml:space="preserve"> </w:t>
      </w:r>
    </w:p>
    <w:p w14:paraId="3A6F9F11" w14:textId="77777777" w:rsidR="005146FD" w:rsidRPr="00965CEA" w:rsidRDefault="009B383D" w:rsidP="0017492F">
      <w:pPr>
        <w:jc w:val="left"/>
        <w:rPr>
          <w:i/>
          <w:u w:val="single"/>
        </w:rPr>
      </w:pPr>
      <w:r>
        <w:rPr>
          <w:i/>
          <w:u w:val="single"/>
        </w:rPr>
        <w:t>Other Reports</w:t>
      </w:r>
      <w:r w:rsidR="005146FD" w:rsidRPr="00BE1C8A">
        <w:rPr>
          <w:i/>
          <w:u w:val="single"/>
        </w:rPr>
        <w:t>:</w:t>
      </w:r>
    </w:p>
    <w:p w14:paraId="2656EF98" w14:textId="32D6A581" w:rsidR="00312E90" w:rsidRDefault="00B04F62" w:rsidP="00A02467">
      <w:pPr>
        <w:jc w:val="left"/>
      </w:pPr>
      <w:r>
        <w:t>None</w:t>
      </w:r>
    </w:p>
    <w:p w14:paraId="5B1DCBB9" w14:textId="77777777" w:rsidR="008F18AF" w:rsidRPr="00B1226D" w:rsidRDefault="008F18AF" w:rsidP="00A02467">
      <w:pPr>
        <w:jc w:val="left"/>
      </w:pPr>
    </w:p>
    <w:p w14:paraId="3A6F9F14" w14:textId="77777777" w:rsidR="00866D05" w:rsidRDefault="009B383D" w:rsidP="00B1226D">
      <w:pPr>
        <w:jc w:val="left"/>
        <w:rPr>
          <w:i/>
          <w:u w:val="single"/>
        </w:rPr>
      </w:pPr>
      <w:r>
        <w:rPr>
          <w:i/>
          <w:u w:val="single"/>
        </w:rPr>
        <w:t>Executive Session</w:t>
      </w:r>
      <w:r w:rsidR="00B1226D">
        <w:rPr>
          <w:i/>
          <w:u w:val="single"/>
        </w:rPr>
        <w:t>:</w:t>
      </w:r>
    </w:p>
    <w:p w14:paraId="3A6F9F15" w14:textId="77777777" w:rsidR="001E4426" w:rsidRPr="00965CEA" w:rsidRDefault="00F42984" w:rsidP="001E4426">
      <w:pPr>
        <w:jc w:val="left"/>
      </w:pPr>
      <w:r>
        <w:t>None</w:t>
      </w:r>
    </w:p>
    <w:p w14:paraId="3A6F9F16" w14:textId="77777777" w:rsidR="001E4426" w:rsidRPr="00965CEA" w:rsidRDefault="001E4426" w:rsidP="001E4426">
      <w:pPr>
        <w:jc w:val="left"/>
      </w:pPr>
    </w:p>
    <w:p w14:paraId="3A6F9F17" w14:textId="3BA97DA9" w:rsidR="00B41F98" w:rsidRPr="00965CEA" w:rsidRDefault="00B41F98" w:rsidP="00B41F98">
      <w:pPr>
        <w:jc w:val="left"/>
      </w:pPr>
      <w:r w:rsidRPr="00965CEA">
        <w:t xml:space="preserve">With no other business, the meeting was adjourned at </w:t>
      </w:r>
      <w:r w:rsidR="007F5915">
        <w:t>1:14</w:t>
      </w:r>
      <w:r w:rsidR="009A1144" w:rsidRPr="00965CEA">
        <w:t xml:space="preserve"> </w:t>
      </w:r>
      <w:r w:rsidRPr="00965CEA">
        <w:t xml:space="preserve">p.m.  </w:t>
      </w:r>
    </w:p>
    <w:p w14:paraId="3A6F9F18" w14:textId="77777777" w:rsidR="00B41F98" w:rsidRPr="00965CEA" w:rsidRDefault="00B41F98" w:rsidP="00A43A9F">
      <w:pPr>
        <w:jc w:val="left"/>
      </w:pPr>
    </w:p>
    <w:p w14:paraId="3A6F9F19" w14:textId="77777777" w:rsidR="00E80B54" w:rsidRPr="00965CEA" w:rsidRDefault="008527AA" w:rsidP="00A43A9F">
      <w:pPr>
        <w:jc w:val="left"/>
      </w:pPr>
      <w:r w:rsidRPr="00965CEA">
        <w:t>Respectfully submitted,</w:t>
      </w:r>
      <w:r w:rsidR="00217473" w:rsidRPr="00965CEA">
        <w:t xml:space="preserve">  </w:t>
      </w:r>
    </w:p>
    <w:p w14:paraId="3A6F9F1A" w14:textId="77777777" w:rsidR="002D0FCF" w:rsidRPr="00965CEA" w:rsidRDefault="003759A9" w:rsidP="00A43A9F">
      <w:pPr>
        <w:jc w:val="left"/>
      </w:pPr>
      <w:r w:rsidRPr="00965CEA">
        <w:t>Lynn S. Finley</w:t>
      </w:r>
    </w:p>
    <w:sectPr w:rsidR="002D0FCF" w:rsidRPr="00965CEA" w:rsidSect="006D13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9F1D" w14:textId="77777777" w:rsidR="00262C4B" w:rsidRDefault="00262C4B" w:rsidP="00DF5D9F">
      <w:r>
        <w:separator/>
      </w:r>
    </w:p>
  </w:endnote>
  <w:endnote w:type="continuationSeparator" w:id="0">
    <w:p w14:paraId="3A6F9F1E" w14:textId="77777777"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F9F1B" w14:textId="77777777" w:rsidR="00262C4B" w:rsidRDefault="00262C4B" w:rsidP="00DF5D9F">
      <w:r>
        <w:separator/>
      </w:r>
    </w:p>
  </w:footnote>
  <w:footnote w:type="continuationSeparator" w:id="0">
    <w:p w14:paraId="3A6F9F1C" w14:textId="77777777" w:rsidR="00262C4B" w:rsidRDefault="00262C4B"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2209A"/>
    <w:multiLevelType w:val="hybridMultilevel"/>
    <w:tmpl w:val="13CE0610"/>
    <w:lvl w:ilvl="0" w:tplc="D654D0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6237"/>
    <w:multiLevelType w:val="hybridMultilevel"/>
    <w:tmpl w:val="2D2670EC"/>
    <w:lvl w:ilvl="0" w:tplc="CD2E149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8"/>
  </w:num>
  <w:num w:numId="4">
    <w:abstractNumId w:val="15"/>
  </w:num>
  <w:num w:numId="5">
    <w:abstractNumId w:val="16"/>
  </w:num>
  <w:num w:numId="6">
    <w:abstractNumId w:val="28"/>
  </w:num>
  <w:num w:numId="7">
    <w:abstractNumId w:val="2"/>
  </w:num>
  <w:num w:numId="8">
    <w:abstractNumId w:val="38"/>
  </w:num>
  <w:num w:numId="9">
    <w:abstractNumId w:val="30"/>
  </w:num>
  <w:num w:numId="10">
    <w:abstractNumId w:val="20"/>
  </w:num>
  <w:num w:numId="11">
    <w:abstractNumId w:val="4"/>
  </w:num>
  <w:num w:numId="12">
    <w:abstractNumId w:val="35"/>
  </w:num>
  <w:num w:numId="13">
    <w:abstractNumId w:val="26"/>
  </w:num>
  <w:num w:numId="14">
    <w:abstractNumId w:val="19"/>
  </w:num>
  <w:num w:numId="15">
    <w:abstractNumId w:val="34"/>
  </w:num>
  <w:num w:numId="16">
    <w:abstractNumId w:val="22"/>
  </w:num>
  <w:num w:numId="17">
    <w:abstractNumId w:val="10"/>
  </w:num>
  <w:num w:numId="18">
    <w:abstractNumId w:val="23"/>
  </w:num>
  <w:num w:numId="19">
    <w:abstractNumId w:val="7"/>
  </w:num>
  <w:num w:numId="20">
    <w:abstractNumId w:val="9"/>
  </w:num>
  <w:num w:numId="21">
    <w:abstractNumId w:val="21"/>
  </w:num>
  <w:num w:numId="22">
    <w:abstractNumId w:val="32"/>
  </w:num>
  <w:num w:numId="23">
    <w:abstractNumId w:val="37"/>
  </w:num>
  <w:num w:numId="24">
    <w:abstractNumId w:val="6"/>
  </w:num>
  <w:num w:numId="25">
    <w:abstractNumId w:val="14"/>
  </w:num>
  <w:num w:numId="26">
    <w:abstractNumId w:val="17"/>
  </w:num>
  <w:num w:numId="27">
    <w:abstractNumId w:val="18"/>
  </w:num>
  <w:num w:numId="28">
    <w:abstractNumId w:val="31"/>
  </w:num>
  <w:num w:numId="29">
    <w:abstractNumId w:val="36"/>
  </w:num>
  <w:num w:numId="30">
    <w:abstractNumId w:val="1"/>
  </w:num>
  <w:num w:numId="31">
    <w:abstractNumId w:val="3"/>
  </w:num>
  <w:num w:numId="32">
    <w:abstractNumId w:val="29"/>
  </w:num>
  <w:num w:numId="33">
    <w:abstractNumId w:val="0"/>
  </w:num>
  <w:num w:numId="34">
    <w:abstractNumId w:val="12"/>
  </w:num>
  <w:num w:numId="35">
    <w:abstractNumId w:val="25"/>
  </w:num>
  <w:num w:numId="36">
    <w:abstractNumId w:val="24"/>
  </w:num>
  <w:num w:numId="37">
    <w:abstractNumId w:val="33"/>
  </w:num>
  <w:num w:numId="38">
    <w:abstractNumId w:val="5"/>
  </w:num>
  <w:num w:numId="39">
    <w:abstractNumId w:val="27"/>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6467"/>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4F15"/>
    <w:rsid w:val="00076B73"/>
    <w:rsid w:val="00077C91"/>
    <w:rsid w:val="00080944"/>
    <w:rsid w:val="00080DD3"/>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D4A"/>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C7A8A"/>
    <w:rsid w:val="000D019A"/>
    <w:rsid w:val="000D0458"/>
    <w:rsid w:val="000D2D26"/>
    <w:rsid w:val="000D36E5"/>
    <w:rsid w:val="000D378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327C"/>
    <w:rsid w:val="000F4BA0"/>
    <w:rsid w:val="000F4DB4"/>
    <w:rsid w:val="000F5EAD"/>
    <w:rsid w:val="000F6B51"/>
    <w:rsid w:val="000F6C6E"/>
    <w:rsid w:val="001008B2"/>
    <w:rsid w:val="0010173E"/>
    <w:rsid w:val="00102648"/>
    <w:rsid w:val="00104900"/>
    <w:rsid w:val="00106343"/>
    <w:rsid w:val="00106357"/>
    <w:rsid w:val="00106A8F"/>
    <w:rsid w:val="00106D15"/>
    <w:rsid w:val="00110EDC"/>
    <w:rsid w:val="00112375"/>
    <w:rsid w:val="001123EF"/>
    <w:rsid w:val="00112C76"/>
    <w:rsid w:val="001137BF"/>
    <w:rsid w:val="00114859"/>
    <w:rsid w:val="0011527B"/>
    <w:rsid w:val="00115D53"/>
    <w:rsid w:val="00116126"/>
    <w:rsid w:val="00116ADA"/>
    <w:rsid w:val="00116FA6"/>
    <w:rsid w:val="00117CC4"/>
    <w:rsid w:val="00120C57"/>
    <w:rsid w:val="00121270"/>
    <w:rsid w:val="001212B9"/>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118"/>
    <w:rsid w:val="00151461"/>
    <w:rsid w:val="001522BB"/>
    <w:rsid w:val="00152BFA"/>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527"/>
    <w:rsid w:val="00171B4F"/>
    <w:rsid w:val="0017492F"/>
    <w:rsid w:val="0017549F"/>
    <w:rsid w:val="00176257"/>
    <w:rsid w:val="001762B5"/>
    <w:rsid w:val="00176DB8"/>
    <w:rsid w:val="00177C49"/>
    <w:rsid w:val="00180F82"/>
    <w:rsid w:val="00182F4B"/>
    <w:rsid w:val="00183871"/>
    <w:rsid w:val="00183C2F"/>
    <w:rsid w:val="00184AD9"/>
    <w:rsid w:val="00184E78"/>
    <w:rsid w:val="00185FBD"/>
    <w:rsid w:val="001878CA"/>
    <w:rsid w:val="0019105F"/>
    <w:rsid w:val="001915E9"/>
    <w:rsid w:val="00191ABC"/>
    <w:rsid w:val="00191E99"/>
    <w:rsid w:val="001924B6"/>
    <w:rsid w:val="001924BB"/>
    <w:rsid w:val="001931C1"/>
    <w:rsid w:val="00193A91"/>
    <w:rsid w:val="00194C72"/>
    <w:rsid w:val="00195314"/>
    <w:rsid w:val="001965A5"/>
    <w:rsid w:val="001971F3"/>
    <w:rsid w:val="001A1B2E"/>
    <w:rsid w:val="001A2318"/>
    <w:rsid w:val="001A3258"/>
    <w:rsid w:val="001A46EE"/>
    <w:rsid w:val="001A63F5"/>
    <w:rsid w:val="001A6405"/>
    <w:rsid w:val="001A7D8D"/>
    <w:rsid w:val="001B002E"/>
    <w:rsid w:val="001B0F12"/>
    <w:rsid w:val="001B1FFA"/>
    <w:rsid w:val="001B22CA"/>
    <w:rsid w:val="001B25D9"/>
    <w:rsid w:val="001B3102"/>
    <w:rsid w:val="001B3802"/>
    <w:rsid w:val="001B5839"/>
    <w:rsid w:val="001B662C"/>
    <w:rsid w:val="001B66AB"/>
    <w:rsid w:val="001B6E54"/>
    <w:rsid w:val="001B7864"/>
    <w:rsid w:val="001C08FD"/>
    <w:rsid w:val="001C10A0"/>
    <w:rsid w:val="001C15A1"/>
    <w:rsid w:val="001C1C84"/>
    <w:rsid w:val="001C2C0D"/>
    <w:rsid w:val="001C2C75"/>
    <w:rsid w:val="001C3A13"/>
    <w:rsid w:val="001C7110"/>
    <w:rsid w:val="001C79CC"/>
    <w:rsid w:val="001D00FA"/>
    <w:rsid w:val="001D2CDF"/>
    <w:rsid w:val="001D355D"/>
    <w:rsid w:val="001E2F29"/>
    <w:rsid w:val="001E3C4E"/>
    <w:rsid w:val="001E409C"/>
    <w:rsid w:val="001E4426"/>
    <w:rsid w:val="001E6196"/>
    <w:rsid w:val="001E685F"/>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64"/>
    <w:rsid w:val="00233482"/>
    <w:rsid w:val="00234763"/>
    <w:rsid w:val="00235CA1"/>
    <w:rsid w:val="00236DCB"/>
    <w:rsid w:val="00237E67"/>
    <w:rsid w:val="00242054"/>
    <w:rsid w:val="00243FED"/>
    <w:rsid w:val="00244E75"/>
    <w:rsid w:val="00245819"/>
    <w:rsid w:val="00246D09"/>
    <w:rsid w:val="002521EF"/>
    <w:rsid w:val="00253336"/>
    <w:rsid w:val="0025381B"/>
    <w:rsid w:val="0025499B"/>
    <w:rsid w:val="0025506B"/>
    <w:rsid w:val="00255871"/>
    <w:rsid w:val="00256237"/>
    <w:rsid w:val="002564A5"/>
    <w:rsid w:val="0025672D"/>
    <w:rsid w:val="00257E02"/>
    <w:rsid w:val="002613CC"/>
    <w:rsid w:val="00261A99"/>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1E39"/>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4E0"/>
    <w:rsid w:val="002B3E03"/>
    <w:rsid w:val="002B42E1"/>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59F9"/>
    <w:rsid w:val="00305FD6"/>
    <w:rsid w:val="003071AC"/>
    <w:rsid w:val="003075B5"/>
    <w:rsid w:val="00310637"/>
    <w:rsid w:val="00311900"/>
    <w:rsid w:val="0031202A"/>
    <w:rsid w:val="00312D9D"/>
    <w:rsid w:val="00312E90"/>
    <w:rsid w:val="00312EC2"/>
    <w:rsid w:val="00313311"/>
    <w:rsid w:val="00315312"/>
    <w:rsid w:val="00317DB2"/>
    <w:rsid w:val="003228DF"/>
    <w:rsid w:val="0032346B"/>
    <w:rsid w:val="00323B28"/>
    <w:rsid w:val="00323B6A"/>
    <w:rsid w:val="00325F04"/>
    <w:rsid w:val="0033075B"/>
    <w:rsid w:val="00331219"/>
    <w:rsid w:val="00331873"/>
    <w:rsid w:val="00332EA1"/>
    <w:rsid w:val="00333B0D"/>
    <w:rsid w:val="00334164"/>
    <w:rsid w:val="00335400"/>
    <w:rsid w:val="00335863"/>
    <w:rsid w:val="00335D6F"/>
    <w:rsid w:val="00336411"/>
    <w:rsid w:val="00337453"/>
    <w:rsid w:val="003412F3"/>
    <w:rsid w:val="00342CE8"/>
    <w:rsid w:val="00342F96"/>
    <w:rsid w:val="0034392D"/>
    <w:rsid w:val="00343C52"/>
    <w:rsid w:val="0035090D"/>
    <w:rsid w:val="00352181"/>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5DA6"/>
    <w:rsid w:val="00386482"/>
    <w:rsid w:val="00390F8B"/>
    <w:rsid w:val="0039291E"/>
    <w:rsid w:val="003929DF"/>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1D1"/>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557"/>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41"/>
    <w:rsid w:val="004454D7"/>
    <w:rsid w:val="00446327"/>
    <w:rsid w:val="004465D8"/>
    <w:rsid w:val="00446C6E"/>
    <w:rsid w:val="00447DE5"/>
    <w:rsid w:val="00450B9A"/>
    <w:rsid w:val="00451230"/>
    <w:rsid w:val="0045147C"/>
    <w:rsid w:val="00452FA6"/>
    <w:rsid w:val="0045318E"/>
    <w:rsid w:val="004543B0"/>
    <w:rsid w:val="00454450"/>
    <w:rsid w:val="00454C6B"/>
    <w:rsid w:val="00455E93"/>
    <w:rsid w:val="004567C2"/>
    <w:rsid w:val="00456992"/>
    <w:rsid w:val="00456E90"/>
    <w:rsid w:val="004576BD"/>
    <w:rsid w:val="00461A99"/>
    <w:rsid w:val="00461B07"/>
    <w:rsid w:val="004630C1"/>
    <w:rsid w:val="004630D1"/>
    <w:rsid w:val="00463480"/>
    <w:rsid w:val="004638FC"/>
    <w:rsid w:val="004707AA"/>
    <w:rsid w:val="00470973"/>
    <w:rsid w:val="0047130D"/>
    <w:rsid w:val="0047221B"/>
    <w:rsid w:val="004735D2"/>
    <w:rsid w:val="00473F43"/>
    <w:rsid w:val="004748F6"/>
    <w:rsid w:val="004804C6"/>
    <w:rsid w:val="00480DE0"/>
    <w:rsid w:val="00480E78"/>
    <w:rsid w:val="0048408F"/>
    <w:rsid w:val="00484930"/>
    <w:rsid w:val="00484D0B"/>
    <w:rsid w:val="00484DD4"/>
    <w:rsid w:val="00484F6A"/>
    <w:rsid w:val="004909BD"/>
    <w:rsid w:val="004913A2"/>
    <w:rsid w:val="004923D0"/>
    <w:rsid w:val="00493AFC"/>
    <w:rsid w:val="00494FA8"/>
    <w:rsid w:val="0049513E"/>
    <w:rsid w:val="00495365"/>
    <w:rsid w:val="004957B8"/>
    <w:rsid w:val="004A0AA8"/>
    <w:rsid w:val="004A3303"/>
    <w:rsid w:val="004A5549"/>
    <w:rsid w:val="004A6187"/>
    <w:rsid w:val="004A6913"/>
    <w:rsid w:val="004A6BF5"/>
    <w:rsid w:val="004B0E82"/>
    <w:rsid w:val="004B2579"/>
    <w:rsid w:val="004B264D"/>
    <w:rsid w:val="004B33FD"/>
    <w:rsid w:val="004B49B2"/>
    <w:rsid w:val="004B7A76"/>
    <w:rsid w:val="004B7EEB"/>
    <w:rsid w:val="004B7F58"/>
    <w:rsid w:val="004C0106"/>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3E9"/>
    <w:rsid w:val="004D6FB9"/>
    <w:rsid w:val="004D77F5"/>
    <w:rsid w:val="004D78B8"/>
    <w:rsid w:val="004E0201"/>
    <w:rsid w:val="004E06AE"/>
    <w:rsid w:val="004E0789"/>
    <w:rsid w:val="004E0DA4"/>
    <w:rsid w:val="004E1750"/>
    <w:rsid w:val="004E1940"/>
    <w:rsid w:val="004E2548"/>
    <w:rsid w:val="004E36B6"/>
    <w:rsid w:val="004E401D"/>
    <w:rsid w:val="004E4030"/>
    <w:rsid w:val="004E4129"/>
    <w:rsid w:val="004E4EB2"/>
    <w:rsid w:val="004E5995"/>
    <w:rsid w:val="004E7D97"/>
    <w:rsid w:val="004F0157"/>
    <w:rsid w:val="004F021C"/>
    <w:rsid w:val="004F031C"/>
    <w:rsid w:val="004F106D"/>
    <w:rsid w:val="004F51B0"/>
    <w:rsid w:val="00501053"/>
    <w:rsid w:val="00501280"/>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C33"/>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1E85"/>
    <w:rsid w:val="0054255A"/>
    <w:rsid w:val="0054262C"/>
    <w:rsid w:val="0054285E"/>
    <w:rsid w:val="005429FA"/>
    <w:rsid w:val="00542CD9"/>
    <w:rsid w:val="0054328B"/>
    <w:rsid w:val="0054402C"/>
    <w:rsid w:val="005448A9"/>
    <w:rsid w:val="00545BC8"/>
    <w:rsid w:val="00547072"/>
    <w:rsid w:val="0054726F"/>
    <w:rsid w:val="00551525"/>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B753B"/>
    <w:rsid w:val="005B765A"/>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69"/>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0CA3"/>
    <w:rsid w:val="006114E7"/>
    <w:rsid w:val="006118C7"/>
    <w:rsid w:val="00611A14"/>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0F3"/>
    <w:rsid w:val="0064319B"/>
    <w:rsid w:val="00644B6E"/>
    <w:rsid w:val="00645046"/>
    <w:rsid w:val="00645971"/>
    <w:rsid w:val="0065134C"/>
    <w:rsid w:val="00652E99"/>
    <w:rsid w:val="0065387E"/>
    <w:rsid w:val="00656D1A"/>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2D"/>
    <w:rsid w:val="006C30A0"/>
    <w:rsid w:val="006C31A6"/>
    <w:rsid w:val="006C47E3"/>
    <w:rsid w:val="006C6736"/>
    <w:rsid w:val="006C6AF1"/>
    <w:rsid w:val="006D05FA"/>
    <w:rsid w:val="006D0BD6"/>
    <w:rsid w:val="006D1313"/>
    <w:rsid w:val="006D132C"/>
    <w:rsid w:val="006D1542"/>
    <w:rsid w:val="006D4810"/>
    <w:rsid w:val="006D496B"/>
    <w:rsid w:val="006D4E10"/>
    <w:rsid w:val="006D50C6"/>
    <w:rsid w:val="006E1FB4"/>
    <w:rsid w:val="006E2651"/>
    <w:rsid w:val="006E3976"/>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59E6"/>
    <w:rsid w:val="007261AE"/>
    <w:rsid w:val="00726BDF"/>
    <w:rsid w:val="0072770B"/>
    <w:rsid w:val="00727795"/>
    <w:rsid w:val="0073090F"/>
    <w:rsid w:val="00731CCC"/>
    <w:rsid w:val="00732DC4"/>
    <w:rsid w:val="00733BF0"/>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476"/>
    <w:rsid w:val="00770897"/>
    <w:rsid w:val="00770F8F"/>
    <w:rsid w:val="00773000"/>
    <w:rsid w:val="00773C7B"/>
    <w:rsid w:val="00774FEB"/>
    <w:rsid w:val="00775471"/>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912"/>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2566"/>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915"/>
    <w:rsid w:val="007F5DB2"/>
    <w:rsid w:val="007F7581"/>
    <w:rsid w:val="007F79B4"/>
    <w:rsid w:val="008005EE"/>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38B0"/>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BA8"/>
    <w:rsid w:val="00870E59"/>
    <w:rsid w:val="00871FAE"/>
    <w:rsid w:val="00872016"/>
    <w:rsid w:val="00872B1B"/>
    <w:rsid w:val="00873369"/>
    <w:rsid w:val="00874C4E"/>
    <w:rsid w:val="0087760C"/>
    <w:rsid w:val="00877931"/>
    <w:rsid w:val="00877FCB"/>
    <w:rsid w:val="0088028E"/>
    <w:rsid w:val="008809AF"/>
    <w:rsid w:val="00881375"/>
    <w:rsid w:val="008834AE"/>
    <w:rsid w:val="00884C3A"/>
    <w:rsid w:val="0088514C"/>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1FC1"/>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1DAF"/>
    <w:rsid w:val="008E2908"/>
    <w:rsid w:val="008E3A51"/>
    <w:rsid w:val="008E3C96"/>
    <w:rsid w:val="008E45D9"/>
    <w:rsid w:val="008E5151"/>
    <w:rsid w:val="008E69F3"/>
    <w:rsid w:val="008E6C87"/>
    <w:rsid w:val="008F0910"/>
    <w:rsid w:val="008F0D4B"/>
    <w:rsid w:val="008F18AF"/>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492"/>
    <w:rsid w:val="00912FFC"/>
    <w:rsid w:val="00913FA5"/>
    <w:rsid w:val="00914282"/>
    <w:rsid w:val="009147E9"/>
    <w:rsid w:val="00915743"/>
    <w:rsid w:val="00915B41"/>
    <w:rsid w:val="00915F69"/>
    <w:rsid w:val="00916EC4"/>
    <w:rsid w:val="0091733D"/>
    <w:rsid w:val="00920C0A"/>
    <w:rsid w:val="009223BC"/>
    <w:rsid w:val="00922CC7"/>
    <w:rsid w:val="00923204"/>
    <w:rsid w:val="0092356E"/>
    <w:rsid w:val="00923787"/>
    <w:rsid w:val="00923E49"/>
    <w:rsid w:val="009240F2"/>
    <w:rsid w:val="00924D93"/>
    <w:rsid w:val="009255DA"/>
    <w:rsid w:val="00926343"/>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70F"/>
    <w:rsid w:val="009864A0"/>
    <w:rsid w:val="00986B83"/>
    <w:rsid w:val="00992089"/>
    <w:rsid w:val="00992387"/>
    <w:rsid w:val="00992F5D"/>
    <w:rsid w:val="00994519"/>
    <w:rsid w:val="00994F22"/>
    <w:rsid w:val="00997224"/>
    <w:rsid w:val="009975C8"/>
    <w:rsid w:val="009A042C"/>
    <w:rsid w:val="009A0951"/>
    <w:rsid w:val="009A0B3A"/>
    <w:rsid w:val="009A1144"/>
    <w:rsid w:val="009A1D8E"/>
    <w:rsid w:val="009A3651"/>
    <w:rsid w:val="009A3A0B"/>
    <w:rsid w:val="009A5E9E"/>
    <w:rsid w:val="009A67BA"/>
    <w:rsid w:val="009A6B65"/>
    <w:rsid w:val="009B03DC"/>
    <w:rsid w:val="009B0534"/>
    <w:rsid w:val="009B383D"/>
    <w:rsid w:val="009B66CF"/>
    <w:rsid w:val="009B6725"/>
    <w:rsid w:val="009B7C62"/>
    <w:rsid w:val="009C057F"/>
    <w:rsid w:val="009C1253"/>
    <w:rsid w:val="009C5304"/>
    <w:rsid w:val="009C58BF"/>
    <w:rsid w:val="009C58E0"/>
    <w:rsid w:val="009C6143"/>
    <w:rsid w:val="009C61BD"/>
    <w:rsid w:val="009C7B3A"/>
    <w:rsid w:val="009D08A5"/>
    <w:rsid w:val="009D0938"/>
    <w:rsid w:val="009D0965"/>
    <w:rsid w:val="009D1FB7"/>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467"/>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5CA0"/>
    <w:rsid w:val="00A2614E"/>
    <w:rsid w:val="00A279BC"/>
    <w:rsid w:val="00A3019F"/>
    <w:rsid w:val="00A312BB"/>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56EA"/>
    <w:rsid w:val="00A85BA6"/>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E95"/>
    <w:rsid w:val="00AC7FC3"/>
    <w:rsid w:val="00AD3202"/>
    <w:rsid w:val="00AD3262"/>
    <w:rsid w:val="00AD4742"/>
    <w:rsid w:val="00AD5BA6"/>
    <w:rsid w:val="00AD620C"/>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4CD6"/>
    <w:rsid w:val="00AF5601"/>
    <w:rsid w:val="00AF5823"/>
    <w:rsid w:val="00AF5EBB"/>
    <w:rsid w:val="00AF644B"/>
    <w:rsid w:val="00AF7C03"/>
    <w:rsid w:val="00B0093F"/>
    <w:rsid w:val="00B01B40"/>
    <w:rsid w:val="00B02B09"/>
    <w:rsid w:val="00B04F07"/>
    <w:rsid w:val="00B04F62"/>
    <w:rsid w:val="00B05A5D"/>
    <w:rsid w:val="00B068D9"/>
    <w:rsid w:val="00B10102"/>
    <w:rsid w:val="00B11B20"/>
    <w:rsid w:val="00B1226D"/>
    <w:rsid w:val="00B13075"/>
    <w:rsid w:val="00B13EC9"/>
    <w:rsid w:val="00B15503"/>
    <w:rsid w:val="00B15C7E"/>
    <w:rsid w:val="00B203B5"/>
    <w:rsid w:val="00B23251"/>
    <w:rsid w:val="00B23506"/>
    <w:rsid w:val="00B24C3F"/>
    <w:rsid w:val="00B26F0B"/>
    <w:rsid w:val="00B307B5"/>
    <w:rsid w:val="00B30985"/>
    <w:rsid w:val="00B31ABF"/>
    <w:rsid w:val="00B32478"/>
    <w:rsid w:val="00B32C83"/>
    <w:rsid w:val="00B33649"/>
    <w:rsid w:val="00B343CA"/>
    <w:rsid w:val="00B34B67"/>
    <w:rsid w:val="00B34BEA"/>
    <w:rsid w:val="00B35E6E"/>
    <w:rsid w:val="00B365FE"/>
    <w:rsid w:val="00B37101"/>
    <w:rsid w:val="00B37460"/>
    <w:rsid w:val="00B37D74"/>
    <w:rsid w:val="00B41027"/>
    <w:rsid w:val="00B41DDF"/>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4FC"/>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08C0"/>
    <w:rsid w:val="00C02228"/>
    <w:rsid w:val="00C02AE7"/>
    <w:rsid w:val="00C02B17"/>
    <w:rsid w:val="00C03E1F"/>
    <w:rsid w:val="00C0687E"/>
    <w:rsid w:val="00C06C3E"/>
    <w:rsid w:val="00C075C4"/>
    <w:rsid w:val="00C07CCC"/>
    <w:rsid w:val="00C136F2"/>
    <w:rsid w:val="00C1373A"/>
    <w:rsid w:val="00C13E56"/>
    <w:rsid w:val="00C13F05"/>
    <w:rsid w:val="00C149BC"/>
    <w:rsid w:val="00C221C0"/>
    <w:rsid w:val="00C22396"/>
    <w:rsid w:val="00C23073"/>
    <w:rsid w:val="00C24AE5"/>
    <w:rsid w:val="00C25541"/>
    <w:rsid w:val="00C2572C"/>
    <w:rsid w:val="00C25B14"/>
    <w:rsid w:val="00C26CA0"/>
    <w:rsid w:val="00C26D08"/>
    <w:rsid w:val="00C2767C"/>
    <w:rsid w:val="00C3136D"/>
    <w:rsid w:val="00C322E6"/>
    <w:rsid w:val="00C33789"/>
    <w:rsid w:val="00C33985"/>
    <w:rsid w:val="00C35A98"/>
    <w:rsid w:val="00C374A4"/>
    <w:rsid w:val="00C379B5"/>
    <w:rsid w:val="00C37B1B"/>
    <w:rsid w:val="00C37C9F"/>
    <w:rsid w:val="00C40D3B"/>
    <w:rsid w:val="00C41FC6"/>
    <w:rsid w:val="00C4678F"/>
    <w:rsid w:val="00C50305"/>
    <w:rsid w:val="00C50B41"/>
    <w:rsid w:val="00C5115E"/>
    <w:rsid w:val="00C511C6"/>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053B"/>
    <w:rsid w:val="00C72980"/>
    <w:rsid w:val="00C7354B"/>
    <w:rsid w:val="00C7527B"/>
    <w:rsid w:val="00C75465"/>
    <w:rsid w:val="00C75B43"/>
    <w:rsid w:val="00C76F01"/>
    <w:rsid w:val="00C77509"/>
    <w:rsid w:val="00C77745"/>
    <w:rsid w:val="00C8046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2A8D"/>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2B16"/>
    <w:rsid w:val="00CC315F"/>
    <w:rsid w:val="00CC375D"/>
    <w:rsid w:val="00CC4B7F"/>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0D30"/>
    <w:rsid w:val="00D14C5A"/>
    <w:rsid w:val="00D16D5D"/>
    <w:rsid w:val="00D20004"/>
    <w:rsid w:val="00D21C9C"/>
    <w:rsid w:val="00D2204D"/>
    <w:rsid w:val="00D2355C"/>
    <w:rsid w:val="00D23E2A"/>
    <w:rsid w:val="00D24072"/>
    <w:rsid w:val="00D26EF6"/>
    <w:rsid w:val="00D26F6D"/>
    <w:rsid w:val="00D30901"/>
    <w:rsid w:val="00D3179D"/>
    <w:rsid w:val="00D32B45"/>
    <w:rsid w:val="00D32EC0"/>
    <w:rsid w:val="00D35838"/>
    <w:rsid w:val="00D35B1A"/>
    <w:rsid w:val="00D35D94"/>
    <w:rsid w:val="00D36C22"/>
    <w:rsid w:val="00D36E4F"/>
    <w:rsid w:val="00D372E6"/>
    <w:rsid w:val="00D403F1"/>
    <w:rsid w:val="00D41001"/>
    <w:rsid w:val="00D429C6"/>
    <w:rsid w:val="00D43BC3"/>
    <w:rsid w:val="00D46D43"/>
    <w:rsid w:val="00D46E98"/>
    <w:rsid w:val="00D4792E"/>
    <w:rsid w:val="00D517F7"/>
    <w:rsid w:val="00D51D5A"/>
    <w:rsid w:val="00D53695"/>
    <w:rsid w:val="00D53A09"/>
    <w:rsid w:val="00D53B4A"/>
    <w:rsid w:val="00D54DA6"/>
    <w:rsid w:val="00D551BB"/>
    <w:rsid w:val="00D56462"/>
    <w:rsid w:val="00D578B1"/>
    <w:rsid w:val="00D60B41"/>
    <w:rsid w:val="00D612C4"/>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096F"/>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4D62"/>
    <w:rsid w:val="00DC5EF0"/>
    <w:rsid w:val="00DC690A"/>
    <w:rsid w:val="00DC7FA8"/>
    <w:rsid w:val="00DD0EB8"/>
    <w:rsid w:val="00DD11EA"/>
    <w:rsid w:val="00DD1421"/>
    <w:rsid w:val="00DD276A"/>
    <w:rsid w:val="00DD2A08"/>
    <w:rsid w:val="00DD2A2F"/>
    <w:rsid w:val="00DD2BDE"/>
    <w:rsid w:val="00DD3C45"/>
    <w:rsid w:val="00DD40EC"/>
    <w:rsid w:val="00DD55F5"/>
    <w:rsid w:val="00DD589C"/>
    <w:rsid w:val="00DD7B83"/>
    <w:rsid w:val="00DE0683"/>
    <w:rsid w:val="00DE13E6"/>
    <w:rsid w:val="00DE447B"/>
    <w:rsid w:val="00DE47DC"/>
    <w:rsid w:val="00DE50D0"/>
    <w:rsid w:val="00DE5C28"/>
    <w:rsid w:val="00DE7D33"/>
    <w:rsid w:val="00DF292E"/>
    <w:rsid w:val="00DF5D18"/>
    <w:rsid w:val="00DF5D9F"/>
    <w:rsid w:val="00DF683E"/>
    <w:rsid w:val="00DF69BA"/>
    <w:rsid w:val="00DF73FE"/>
    <w:rsid w:val="00E002E2"/>
    <w:rsid w:val="00E0155D"/>
    <w:rsid w:val="00E01CEE"/>
    <w:rsid w:val="00E02087"/>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08CD"/>
    <w:rsid w:val="00E2342C"/>
    <w:rsid w:val="00E2762B"/>
    <w:rsid w:val="00E30385"/>
    <w:rsid w:val="00E308E3"/>
    <w:rsid w:val="00E3122C"/>
    <w:rsid w:val="00E31B65"/>
    <w:rsid w:val="00E31CD1"/>
    <w:rsid w:val="00E32202"/>
    <w:rsid w:val="00E32CB0"/>
    <w:rsid w:val="00E346F9"/>
    <w:rsid w:val="00E353B2"/>
    <w:rsid w:val="00E356FD"/>
    <w:rsid w:val="00E3660F"/>
    <w:rsid w:val="00E366AC"/>
    <w:rsid w:val="00E36D66"/>
    <w:rsid w:val="00E378B4"/>
    <w:rsid w:val="00E37C18"/>
    <w:rsid w:val="00E4107D"/>
    <w:rsid w:val="00E43AEE"/>
    <w:rsid w:val="00E47175"/>
    <w:rsid w:val="00E4729F"/>
    <w:rsid w:val="00E479DD"/>
    <w:rsid w:val="00E50F3A"/>
    <w:rsid w:val="00E51535"/>
    <w:rsid w:val="00E521EB"/>
    <w:rsid w:val="00E52B8E"/>
    <w:rsid w:val="00E53B6E"/>
    <w:rsid w:val="00E541AA"/>
    <w:rsid w:val="00E55971"/>
    <w:rsid w:val="00E5642D"/>
    <w:rsid w:val="00E60287"/>
    <w:rsid w:val="00E60799"/>
    <w:rsid w:val="00E60F28"/>
    <w:rsid w:val="00E61038"/>
    <w:rsid w:val="00E61370"/>
    <w:rsid w:val="00E61CB3"/>
    <w:rsid w:val="00E63045"/>
    <w:rsid w:val="00E6316C"/>
    <w:rsid w:val="00E6591B"/>
    <w:rsid w:val="00E65C93"/>
    <w:rsid w:val="00E661A5"/>
    <w:rsid w:val="00E66815"/>
    <w:rsid w:val="00E66B9A"/>
    <w:rsid w:val="00E714C1"/>
    <w:rsid w:val="00E72201"/>
    <w:rsid w:val="00E726EF"/>
    <w:rsid w:val="00E72DBD"/>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25AA"/>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0F7E"/>
    <w:rsid w:val="00EC2FFE"/>
    <w:rsid w:val="00EC6129"/>
    <w:rsid w:val="00EC6A1D"/>
    <w:rsid w:val="00ED0FA7"/>
    <w:rsid w:val="00ED18FD"/>
    <w:rsid w:val="00ED3FB8"/>
    <w:rsid w:val="00ED4F7B"/>
    <w:rsid w:val="00ED5373"/>
    <w:rsid w:val="00ED575F"/>
    <w:rsid w:val="00ED67A2"/>
    <w:rsid w:val="00ED6B13"/>
    <w:rsid w:val="00ED73DD"/>
    <w:rsid w:val="00EE1931"/>
    <w:rsid w:val="00EE23B7"/>
    <w:rsid w:val="00EE3D73"/>
    <w:rsid w:val="00EE6859"/>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0534A"/>
    <w:rsid w:val="00F0609D"/>
    <w:rsid w:val="00F10860"/>
    <w:rsid w:val="00F10C9A"/>
    <w:rsid w:val="00F124BD"/>
    <w:rsid w:val="00F12761"/>
    <w:rsid w:val="00F12879"/>
    <w:rsid w:val="00F141CF"/>
    <w:rsid w:val="00F1566C"/>
    <w:rsid w:val="00F15F16"/>
    <w:rsid w:val="00F17079"/>
    <w:rsid w:val="00F20460"/>
    <w:rsid w:val="00F2309F"/>
    <w:rsid w:val="00F231DA"/>
    <w:rsid w:val="00F23314"/>
    <w:rsid w:val="00F25074"/>
    <w:rsid w:val="00F25928"/>
    <w:rsid w:val="00F30F77"/>
    <w:rsid w:val="00F31466"/>
    <w:rsid w:val="00F360A9"/>
    <w:rsid w:val="00F36847"/>
    <w:rsid w:val="00F41475"/>
    <w:rsid w:val="00F42984"/>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3FA"/>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4A9C"/>
    <w:rsid w:val="00FC62AB"/>
    <w:rsid w:val="00FC7495"/>
    <w:rsid w:val="00FD05B0"/>
    <w:rsid w:val="00FD0611"/>
    <w:rsid w:val="00FD20D8"/>
    <w:rsid w:val="00FD3E3C"/>
    <w:rsid w:val="00FD572B"/>
    <w:rsid w:val="00FD66EC"/>
    <w:rsid w:val="00FD700F"/>
    <w:rsid w:val="00FE05D6"/>
    <w:rsid w:val="00FE2974"/>
    <w:rsid w:val="00FE44FB"/>
    <w:rsid w:val="00FE4CC0"/>
    <w:rsid w:val="00FE677C"/>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EE9"/>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C28F053449244AAFCCF270FE55B14" ma:contentTypeVersion="2" ma:contentTypeDescription="Create a new document." ma:contentTypeScope="" ma:versionID="eaf3f0b631d10010b7571f054ea61c39">
  <xsd:schema xmlns:xsd="http://www.w3.org/2001/XMLSchema" xmlns:xs="http://www.w3.org/2001/XMLSchema" xmlns:p="http://schemas.microsoft.com/office/2006/metadata/properties" xmlns:ns2="93cf8845-10af-451c-9a48-050f77e1243b" targetNamespace="http://schemas.microsoft.com/office/2006/metadata/properties" ma:root="true" ma:fieldsID="87b8dfc201c09f2a1b1ae3233608325a" ns2:_="">
    <xsd:import namespace="93cf8845-10af-451c-9a48-050f77e124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f8845-10af-451c-9a48-050f77e124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23D6-89CE-47E4-BBAF-808ABE962942}">
  <ds:schemaRefs>
    <ds:schemaRef ds:uri="http://purl.org/dc/elements/1.1/"/>
    <ds:schemaRef ds:uri="http://schemas.microsoft.com/office/2006/metadata/properties"/>
    <ds:schemaRef ds:uri="http://schemas.microsoft.com/office/2006/documentManagement/types"/>
    <ds:schemaRef ds:uri="http://purl.org/dc/terms/"/>
    <ds:schemaRef ds:uri="93cf8845-10af-451c-9a48-050f77e1243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27F6525-A0A0-4DD0-B5C7-3BA1D69FD314}">
  <ds:schemaRefs>
    <ds:schemaRef ds:uri="http://schemas.microsoft.com/sharepoint/v3/contenttype/forms"/>
  </ds:schemaRefs>
</ds:datastoreItem>
</file>

<file path=customXml/itemProps3.xml><?xml version="1.0" encoding="utf-8"?>
<ds:datastoreItem xmlns:ds="http://schemas.openxmlformats.org/officeDocument/2006/customXml" ds:itemID="{5B77A97D-996B-45B1-8697-AF7A23A7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f8845-10af-451c-9a48-050f77e12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0FFFF-1749-439B-906B-BDC8ECAF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12</cp:revision>
  <cp:lastPrinted>2017-07-17T15:27:00Z</cp:lastPrinted>
  <dcterms:created xsi:type="dcterms:W3CDTF">2017-08-15T13:41:00Z</dcterms:created>
  <dcterms:modified xsi:type="dcterms:W3CDTF">2017-08-23T13:40:00Z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0x0101009FDC28F053449244AAFCCF270FE55B14</vt:lpwstr>
  </property>
</Properties>
</file>